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D5" w:rsidRDefault="00635C3B" w:rsidP="00635C3B">
      <w:pPr>
        <w:pStyle w:val="Kop1"/>
      </w:pPr>
      <w:r>
        <w:t>Programma Motiverende gespreksvoering</w:t>
      </w:r>
    </w:p>
    <w:p w:rsidR="00635C3B" w:rsidRDefault="00635C3B"/>
    <w:p w:rsidR="00635C3B" w:rsidRPr="00C4221F" w:rsidRDefault="00635C3B" w:rsidP="00635C3B">
      <w:pPr>
        <w:pStyle w:val="Default"/>
        <w:rPr>
          <w:b/>
          <w:color w:val="548DD4"/>
          <w:sz w:val="20"/>
          <w:szCs w:val="20"/>
        </w:rPr>
      </w:pPr>
      <w:r w:rsidRPr="00C4221F">
        <w:rPr>
          <w:b/>
          <w:color w:val="548DD4"/>
          <w:sz w:val="20"/>
          <w:szCs w:val="20"/>
        </w:rPr>
        <w:t>Het programma van uur tot uur.</w:t>
      </w:r>
    </w:p>
    <w:p w:rsidR="00635C3B" w:rsidRPr="00D243AC" w:rsidRDefault="00635C3B" w:rsidP="00635C3B">
      <w:pPr>
        <w:pStyle w:val="Default"/>
        <w:rPr>
          <w:b/>
          <w:color w:val="E36C0A"/>
          <w:sz w:val="20"/>
          <w:szCs w:val="20"/>
        </w:rPr>
      </w:pPr>
      <w:r w:rsidRPr="00D243AC">
        <w:rPr>
          <w:b/>
          <w:color w:val="E36C0A"/>
          <w:sz w:val="20"/>
          <w:szCs w:val="20"/>
        </w:rPr>
        <w:t>Dagdeel 1:</w:t>
      </w:r>
      <w:r>
        <w:rPr>
          <w:b/>
          <w:color w:val="E36C0A"/>
          <w:sz w:val="20"/>
          <w:szCs w:val="20"/>
        </w:rPr>
        <w:t xml:space="preserve"> 14 mei  Basis MGV</w:t>
      </w:r>
    </w:p>
    <w:p w:rsidR="00635C3B" w:rsidRDefault="00635C3B" w:rsidP="00635C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9.00-13.15 uur (15 minuten pauze in het midden)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Warming-up- kennismaking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Welk cijfer geef je (op voorhand)voor deze training? (motivatie onderzoek: wat is motivatie? Met welke psychologische basisbehoeften is het opgebouwd)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Introductie Casus </w:t>
      </w:r>
      <w:proofErr w:type="spellStart"/>
      <w:r>
        <w:rPr>
          <w:sz w:val="20"/>
          <w:szCs w:val="20"/>
        </w:rPr>
        <w:t>Barriatrie</w:t>
      </w:r>
      <w:proofErr w:type="spellEnd"/>
      <w:r>
        <w:rPr>
          <w:sz w:val="20"/>
          <w:szCs w:val="20"/>
        </w:rPr>
        <w:t xml:space="preserve"> met behulp van acteur.</w:t>
      </w:r>
    </w:p>
    <w:p w:rsidR="00635C3B" w:rsidRDefault="00635C3B" w:rsidP="00635C3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Gesprek tussen Patiënt en hulpverlener over leefstijl. Valkuilen + effect in de communicatie worden gedemonstreerd (Reparatiereflex / blokkades van Thomas Gordon) en besproken.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Korte Theorie basis MGV: grondhouding (spirit), Proces van MGV (4 trappen), stijlen van communiceren, fasen van gedragsverandering. Vorm: groepsleergesprek. (</w:t>
      </w:r>
      <w:proofErr w:type="spellStart"/>
      <w:r>
        <w:rPr>
          <w:sz w:val="20"/>
          <w:szCs w:val="20"/>
        </w:rPr>
        <w:t>n.a.v</w:t>
      </w:r>
      <w:proofErr w:type="spellEnd"/>
      <w:r>
        <w:rPr>
          <w:sz w:val="20"/>
          <w:szCs w:val="20"/>
        </w:rPr>
        <w:t xml:space="preserve"> artikel dat op voorhand is gelezen)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Oefening: Herkenning fasen van gedragsverandering in taal/ uitspraken Patiënten (</w:t>
      </w:r>
      <w:proofErr w:type="spellStart"/>
      <w:r>
        <w:rPr>
          <w:sz w:val="20"/>
          <w:szCs w:val="20"/>
        </w:rPr>
        <w:t>behoudtaal</w:t>
      </w:r>
      <w:proofErr w:type="spellEnd"/>
      <w:r>
        <w:rPr>
          <w:sz w:val="20"/>
          <w:szCs w:val="20"/>
        </w:rPr>
        <w:t xml:space="preserve">/ Verandertaal) </w:t>
      </w:r>
      <w:proofErr w:type="spellStart"/>
      <w:r>
        <w:rPr>
          <w:sz w:val="20"/>
          <w:szCs w:val="20"/>
        </w:rPr>
        <w:t>m.b.v</w:t>
      </w:r>
      <w:proofErr w:type="spellEnd"/>
      <w:r>
        <w:rPr>
          <w:sz w:val="20"/>
          <w:szCs w:val="20"/>
        </w:rPr>
        <w:t xml:space="preserve"> acteur.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Oefening: Casus </w:t>
      </w:r>
      <w:proofErr w:type="spellStart"/>
      <w:r>
        <w:rPr>
          <w:sz w:val="20"/>
          <w:szCs w:val="20"/>
        </w:rPr>
        <w:t>Barriatrie</w:t>
      </w:r>
      <w:proofErr w:type="spellEnd"/>
      <w:r>
        <w:rPr>
          <w:sz w:val="20"/>
          <w:szCs w:val="20"/>
        </w:rPr>
        <w:t xml:space="preserve">: gesprek oefenen </w:t>
      </w:r>
      <w:proofErr w:type="spellStart"/>
      <w:r>
        <w:rPr>
          <w:sz w:val="20"/>
          <w:szCs w:val="20"/>
        </w:rPr>
        <w:t>a.d.h.v</w:t>
      </w:r>
      <w:proofErr w:type="spellEnd"/>
      <w:r>
        <w:rPr>
          <w:sz w:val="20"/>
          <w:szCs w:val="20"/>
        </w:rPr>
        <w:t xml:space="preserve"> de trappen (proces MGV): Relatie bouwen en onderhouden/ focussen / ontlokken verandertaal/ plannen. In een </w:t>
      </w:r>
      <w:proofErr w:type="spellStart"/>
      <w:r>
        <w:rPr>
          <w:sz w:val="20"/>
          <w:szCs w:val="20"/>
        </w:rPr>
        <w:t>carrousselvorm</w:t>
      </w:r>
      <w:proofErr w:type="spellEnd"/>
      <w:r>
        <w:rPr>
          <w:sz w:val="20"/>
          <w:szCs w:val="20"/>
        </w:rPr>
        <w:t xml:space="preserve"> wordt het gesprek volgens MGV stapsgewijs opgebouwd waarbij we tevens aandacht besteden aan kernvaardigheden als open vragen, reflectief luisteren, bevestigen/bekrachtigen, samenvatten en informeren. Alle deelnemers komen aan bod.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Oefening: in tweetallen wordt nogmaals geoefend met de gedemonstreerde opbouw en vaardigheid. Onderwerp: over een eigen gewoonte die men zou willen veranderen maar wat nog niet lukt gaat men in gesprek.</w:t>
      </w:r>
    </w:p>
    <w:p w:rsidR="00635C3B" w:rsidRDefault="00635C3B" w:rsidP="00635C3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Afronding dagdeel</w:t>
      </w:r>
    </w:p>
    <w:p w:rsidR="00635C3B" w:rsidRDefault="00635C3B" w:rsidP="00635C3B">
      <w:pPr>
        <w:pStyle w:val="Default"/>
        <w:ind w:left="360"/>
        <w:rPr>
          <w:sz w:val="20"/>
          <w:szCs w:val="20"/>
        </w:rPr>
      </w:pPr>
    </w:p>
    <w:p w:rsidR="00635C3B" w:rsidRDefault="00635C3B" w:rsidP="00635C3B">
      <w:pPr>
        <w:pStyle w:val="Default"/>
        <w:rPr>
          <w:sz w:val="20"/>
          <w:szCs w:val="20"/>
        </w:rPr>
      </w:pPr>
    </w:p>
    <w:p w:rsidR="00635C3B" w:rsidRDefault="00635C3B" w:rsidP="00635C3B">
      <w:pPr>
        <w:pStyle w:val="Default"/>
        <w:rPr>
          <w:b/>
          <w:color w:val="C45911" w:themeColor="accent2" w:themeShade="BF"/>
          <w:sz w:val="20"/>
          <w:szCs w:val="20"/>
        </w:rPr>
      </w:pPr>
      <w:r w:rsidRPr="00527C45">
        <w:rPr>
          <w:b/>
          <w:color w:val="C45911" w:themeColor="accent2" w:themeShade="BF"/>
          <w:sz w:val="20"/>
          <w:szCs w:val="20"/>
        </w:rPr>
        <w:t xml:space="preserve">Dagdeel 2: </w:t>
      </w:r>
      <w:r>
        <w:rPr>
          <w:b/>
          <w:color w:val="C45911" w:themeColor="accent2" w:themeShade="BF"/>
          <w:sz w:val="20"/>
          <w:szCs w:val="20"/>
        </w:rPr>
        <w:t xml:space="preserve"> 14 mei</w:t>
      </w:r>
    </w:p>
    <w:p w:rsidR="00635C3B" w:rsidRPr="00527C45" w:rsidRDefault="00635C3B" w:rsidP="00635C3B">
      <w:pPr>
        <w:pStyle w:val="Default"/>
        <w:rPr>
          <w:color w:val="auto"/>
          <w:sz w:val="20"/>
          <w:szCs w:val="20"/>
        </w:rPr>
      </w:pPr>
      <w:r w:rsidRPr="00527C45">
        <w:rPr>
          <w:color w:val="auto"/>
          <w:sz w:val="20"/>
          <w:szCs w:val="20"/>
        </w:rPr>
        <w:t>14.00 – 18.00 uur</w:t>
      </w:r>
      <w:r>
        <w:rPr>
          <w:color w:val="auto"/>
          <w:sz w:val="20"/>
          <w:szCs w:val="20"/>
        </w:rPr>
        <w:t xml:space="preserve"> (met 15 minuten pauze tussenin)</w:t>
      </w:r>
    </w:p>
    <w:p w:rsidR="00635C3B" w:rsidRDefault="00635C3B" w:rsidP="00635C3B">
      <w:pPr>
        <w:pStyle w:val="Default"/>
        <w:rPr>
          <w:sz w:val="20"/>
          <w:szCs w:val="20"/>
        </w:rPr>
      </w:pPr>
    </w:p>
    <w:p w:rsidR="00635C3B" w:rsidRPr="00D243AC" w:rsidRDefault="00635C3B" w:rsidP="00635C3B">
      <w:pPr>
        <w:pStyle w:val="Default"/>
        <w:rPr>
          <w:b/>
          <w:color w:val="E36C0A"/>
          <w:sz w:val="20"/>
          <w:szCs w:val="20"/>
        </w:rPr>
      </w:pPr>
      <w:r w:rsidRPr="00D243AC">
        <w:rPr>
          <w:b/>
          <w:color w:val="E36C0A"/>
          <w:sz w:val="20"/>
          <w:szCs w:val="20"/>
        </w:rPr>
        <w:t xml:space="preserve">Dagdeel 2: </w:t>
      </w:r>
      <w:r>
        <w:rPr>
          <w:b/>
          <w:color w:val="E36C0A"/>
          <w:sz w:val="20"/>
          <w:szCs w:val="20"/>
        </w:rPr>
        <w:t>Verdieping technieken: voor- en nadelenbalans en ontlokkende vaardigheden</w:t>
      </w:r>
    </w:p>
    <w:p w:rsidR="00635C3B" w:rsidRDefault="00635C3B" w:rsidP="00635C3B">
      <w:pPr>
        <w:pStyle w:val="Default"/>
        <w:rPr>
          <w:sz w:val="20"/>
          <w:szCs w:val="20"/>
        </w:rPr>
      </w:pPr>
    </w:p>
    <w:p w:rsidR="00635C3B" w:rsidRDefault="00635C3B" w:rsidP="00635C3B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Introductie Casus 2 (Cardiologie/ cardiochirurgie) door acteur.</w:t>
      </w:r>
    </w:p>
    <w:p w:rsidR="00635C3B" w:rsidRDefault="00635C3B" w:rsidP="00635C3B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Oefening: Patiënten verhaal door acteur. Groep oefent in </w:t>
      </w:r>
      <w:proofErr w:type="spellStart"/>
      <w:r>
        <w:rPr>
          <w:sz w:val="20"/>
          <w:szCs w:val="20"/>
        </w:rPr>
        <w:t>Carroussel</w:t>
      </w:r>
      <w:proofErr w:type="spellEnd"/>
      <w:r>
        <w:rPr>
          <w:sz w:val="20"/>
          <w:szCs w:val="20"/>
        </w:rPr>
        <w:t xml:space="preserve"> vorm met reflectie technieken (op gevoel, inhoud, betekenis, belang etc.)</w:t>
      </w:r>
    </w:p>
    <w:p w:rsidR="00635C3B" w:rsidRDefault="00635C3B" w:rsidP="00635C3B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Oefening Ontlokken van verandertaal (Wensen, kunnen, redenen, nodig vinden). Filmfragment van hulpverlener en patiënt. Deelnemers observeren en noteren behoud – en verandertaal. (+effect) . nabespreken en aanvullen met theorie.</w:t>
      </w:r>
    </w:p>
    <w:p w:rsidR="00635C3B" w:rsidRDefault="00635C3B" w:rsidP="00635C3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E0320">
        <w:rPr>
          <w:sz w:val="20"/>
          <w:szCs w:val="20"/>
        </w:rPr>
        <w:t xml:space="preserve">Oefening omgaan met Ambivalentie: trainer en acteur demonstreren het opmaken van een voor- en nadelen balans met patiënt. </w:t>
      </w:r>
      <w:r>
        <w:rPr>
          <w:sz w:val="20"/>
          <w:szCs w:val="20"/>
        </w:rPr>
        <w:t>Vervolgens oefenen de deelnemers dezelfde stappen (volgorde) en technieken twee aan twee met eigen casus.</w:t>
      </w:r>
    </w:p>
    <w:p w:rsidR="00635C3B" w:rsidRDefault="00635C3B" w:rsidP="00635C3B">
      <w:pPr>
        <w:pStyle w:val="Default"/>
        <w:rPr>
          <w:sz w:val="20"/>
          <w:szCs w:val="20"/>
        </w:rPr>
      </w:pPr>
    </w:p>
    <w:p w:rsidR="00635C3B" w:rsidRDefault="00635C3B" w:rsidP="00635C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Opdracht: oefenen met technieken in eigen praktijk. Waaier doornemen (theorie) op onderwerpen die behandeld zijn dag 1. + onderdeel weerstand </w:t>
      </w:r>
      <w:proofErr w:type="spellStart"/>
      <w:r>
        <w:rPr>
          <w:sz w:val="20"/>
          <w:szCs w:val="20"/>
        </w:rPr>
        <w:t>voorbereiden.opdracht</w:t>
      </w:r>
      <w:proofErr w:type="spellEnd"/>
      <w:r>
        <w:rPr>
          <w:sz w:val="20"/>
          <w:szCs w:val="20"/>
        </w:rPr>
        <w:t xml:space="preserve"> om praktijk casus in te dienen voor dagdeel 3.</w:t>
      </w:r>
    </w:p>
    <w:p w:rsidR="00635C3B" w:rsidRDefault="00635C3B" w:rsidP="00635C3B">
      <w:pPr>
        <w:pStyle w:val="Default"/>
        <w:rPr>
          <w:sz w:val="20"/>
          <w:szCs w:val="20"/>
        </w:rPr>
      </w:pPr>
    </w:p>
    <w:p w:rsidR="00635C3B" w:rsidRDefault="00635C3B" w:rsidP="00635C3B">
      <w:pPr>
        <w:pStyle w:val="Default"/>
        <w:rPr>
          <w:b/>
          <w:color w:val="C45911" w:themeColor="accent2" w:themeShade="BF"/>
          <w:sz w:val="20"/>
          <w:szCs w:val="20"/>
        </w:rPr>
      </w:pPr>
      <w:r w:rsidRPr="00B001A5">
        <w:rPr>
          <w:b/>
          <w:color w:val="C45911" w:themeColor="accent2" w:themeShade="BF"/>
          <w:sz w:val="20"/>
          <w:szCs w:val="20"/>
        </w:rPr>
        <w:t>Dagdeel 3:</w:t>
      </w:r>
      <w:r>
        <w:rPr>
          <w:b/>
          <w:color w:val="C45911" w:themeColor="accent2" w:themeShade="BF"/>
          <w:sz w:val="20"/>
          <w:szCs w:val="20"/>
        </w:rPr>
        <w:t xml:space="preserve"> 11 juni / Verdieping Technieken : Weerstand en het gebruik maken ervan</w:t>
      </w:r>
    </w:p>
    <w:p w:rsidR="00635C3B" w:rsidRDefault="00D47088" w:rsidP="00635C3B">
      <w:pPr>
        <w:pStyle w:val="Default"/>
        <w:rPr>
          <w:color w:val="auto"/>
          <w:sz w:val="20"/>
          <w:szCs w:val="20"/>
        </w:rPr>
      </w:pPr>
      <w:r w:rsidRPr="00527C45">
        <w:rPr>
          <w:color w:val="auto"/>
          <w:sz w:val="20"/>
          <w:szCs w:val="20"/>
        </w:rPr>
        <w:t>14.00 – 18.00 uur</w:t>
      </w:r>
      <w:r>
        <w:rPr>
          <w:color w:val="auto"/>
          <w:sz w:val="20"/>
          <w:szCs w:val="20"/>
        </w:rPr>
        <w:t xml:space="preserve"> (met 15 minuten pauze tussenin</w:t>
      </w:r>
    </w:p>
    <w:p w:rsidR="00D47088" w:rsidRDefault="00D47088" w:rsidP="00635C3B">
      <w:pPr>
        <w:pStyle w:val="Default"/>
        <w:rPr>
          <w:sz w:val="20"/>
          <w:szCs w:val="20"/>
        </w:rPr>
      </w:pPr>
    </w:p>
    <w:p w:rsidR="00635C3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Welkom terug</w:t>
      </w:r>
    </w:p>
    <w:p w:rsidR="00635C3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tweetallen: gesprek over ervaring met MGV. Wat is de ervaring, wat brengt het de deelnemer als professional? (oefenen met reflecteren, bevestigen en bekrachtigen)</w:t>
      </w:r>
    </w:p>
    <w:p w:rsidR="00635C3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Oefening: reflectie: in subgroepen oefenen met soorten van reflecties, </w:t>
      </w:r>
      <w:proofErr w:type="spellStart"/>
      <w:r>
        <w:rPr>
          <w:sz w:val="20"/>
          <w:szCs w:val="20"/>
        </w:rPr>
        <w:t>o.m</w:t>
      </w:r>
      <w:proofErr w:type="spellEnd"/>
      <w:r>
        <w:rPr>
          <w:sz w:val="20"/>
          <w:szCs w:val="20"/>
        </w:rPr>
        <w:t xml:space="preserve"> versterkte / complexe reflecties. (</w:t>
      </w:r>
      <w:proofErr w:type="spellStart"/>
      <w:r>
        <w:rPr>
          <w:sz w:val="20"/>
          <w:szCs w:val="20"/>
        </w:rPr>
        <w:t>a.d.h.v</w:t>
      </w:r>
      <w:proofErr w:type="spellEnd"/>
      <w:r>
        <w:rPr>
          <w:sz w:val="20"/>
          <w:szCs w:val="20"/>
        </w:rPr>
        <w:t xml:space="preserve"> uitspraken op papier bespreken en noteren van opties)</w:t>
      </w:r>
    </w:p>
    <w:p w:rsidR="00635C3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Wat is Weerstand: Hoe werkt weerstand bij jezelf? Effect van weerstand op jou als professional. Groepsleergesprek </w:t>
      </w:r>
      <w:proofErr w:type="spellStart"/>
      <w:r>
        <w:rPr>
          <w:sz w:val="20"/>
          <w:szCs w:val="20"/>
        </w:rPr>
        <w:t>n.a.v</w:t>
      </w:r>
      <w:proofErr w:type="spellEnd"/>
      <w:r>
        <w:rPr>
          <w:sz w:val="20"/>
          <w:szCs w:val="20"/>
        </w:rPr>
        <w:t xml:space="preserve"> theorie. + rollenspel in tweetallen</w:t>
      </w:r>
    </w:p>
    <w:p w:rsidR="00635C3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230BE">
        <w:rPr>
          <w:sz w:val="20"/>
          <w:szCs w:val="20"/>
        </w:rPr>
        <w:lastRenderedPageBreak/>
        <w:t xml:space="preserve">Luisteroefening: uitspraken van patiënten die weerstand hebben </w:t>
      </w:r>
      <w:proofErr w:type="spellStart"/>
      <w:r w:rsidRPr="007230BE">
        <w:rPr>
          <w:sz w:val="20"/>
          <w:szCs w:val="20"/>
        </w:rPr>
        <w:t>t.a.v</w:t>
      </w:r>
      <w:proofErr w:type="spellEnd"/>
      <w:r w:rsidRPr="007230BE">
        <w:rPr>
          <w:sz w:val="20"/>
          <w:szCs w:val="20"/>
        </w:rPr>
        <w:t xml:space="preserve"> de verandering die gewenst is. </w:t>
      </w:r>
      <w:r>
        <w:rPr>
          <w:sz w:val="20"/>
          <w:szCs w:val="20"/>
        </w:rPr>
        <w:t xml:space="preserve">Wat is </w:t>
      </w:r>
      <w:proofErr w:type="spellStart"/>
      <w:r>
        <w:rPr>
          <w:sz w:val="20"/>
          <w:szCs w:val="20"/>
        </w:rPr>
        <w:t>behoudtaal</w:t>
      </w:r>
      <w:proofErr w:type="spellEnd"/>
      <w:r>
        <w:rPr>
          <w:sz w:val="20"/>
          <w:szCs w:val="20"/>
        </w:rPr>
        <w:t xml:space="preserve"> en waar zit de verandertaal verstopt? Hoe bouw je een gesprek op: waar ga je het eerst op in en hoe?</w:t>
      </w:r>
    </w:p>
    <w:p w:rsidR="00635C3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230BE">
        <w:rPr>
          <w:sz w:val="20"/>
          <w:szCs w:val="20"/>
        </w:rPr>
        <w:t xml:space="preserve">Oefenen met eigen casuïstiek van deelnemers (met acteur). Die casussen worden voor oefening speelbaar gemaakt en met acteur in korte simulaties  geoefend. </w:t>
      </w:r>
      <w:r>
        <w:rPr>
          <w:sz w:val="20"/>
          <w:szCs w:val="20"/>
        </w:rPr>
        <w:t xml:space="preserve">De specifieke leervraag staat centraal. Belemmeringen </w:t>
      </w:r>
      <w:proofErr w:type="spellStart"/>
      <w:r>
        <w:rPr>
          <w:sz w:val="20"/>
          <w:szCs w:val="20"/>
        </w:rPr>
        <w:t>t.a.v</w:t>
      </w:r>
      <w:proofErr w:type="spellEnd"/>
      <w:r>
        <w:rPr>
          <w:sz w:val="20"/>
          <w:szCs w:val="20"/>
        </w:rPr>
        <w:t xml:space="preserve"> inzetten techniek MGV worden onderzocht en opgelost. Deelnemers krijgen handvatten op maat </w:t>
      </w:r>
      <w:proofErr w:type="spellStart"/>
      <w:r>
        <w:rPr>
          <w:sz w:val="20"/>
          <w:szCs w:val="20"/>
        </w:rPr>
        <w:t>t.b.v</w:t>
      </w:r>
      <w:proofErr w:type="spellEnd"/>
      <w:r>
        <w:rPr>
          <w:sz w:val="20"/>
          <w:szCs w:val="20"/>
        </w:rPr>
        <w:t xml:space="preserve"> hun gespreksvoering met patiënten.</w:t>
      </w:r>
    </w:p>
    <w:p w:rsidR="00635C3B" w:rsidRPr="0084646B" w:rsidRDefault="00635C3B" w:rsidP="00635C3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Afronding basistraining en evaluatie</w:t>
      </w:r>
    </w:p>
    <w:p w:rsidR="00635C3B" w:rsidRDefault="00635C3B">
      <w:bookmarkStart w:id="0" w:name="_GoBack"/>
      <w:bookmarkEnd w:id="0"/>
    </w:p>
    <w:sectPr w:rsidR="0063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1723"/>
    <w:multiLevelType w:val="hybridMultilevel"/>
    <w:tmpl w:val="368E3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270C"/>
    <w:multiLevelType w:val="hybridMultilevel"/>
    <w:tmpl w:val="6B9A6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853EA"/>
    <w:multiLevelType w:val="hybridMultilevel"/>
    <w:tmpl w:val="65D4E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B"/>
    <w:rsid w:val="000E59D5"/>
    <w:rsid w:val="00635C3B"/>
    <w:rsid w:val="00D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0B85-977B-42C3-B17E-B5A00081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5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35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Verhagen</dc:creator>
  <cp:keywords/>
  <dc:description/>
  <cp:lastModifiedBy>Audrey Verhagen</cp:lastModifiedBy>
  <cp:revision>2</cp:revision>
  <dcterms:created xsi:type="dcterms:W3CDTF">2019-03-13T11:30:00Z</dcterms:created>
  <dcterms:modified xsi:type="dcterms:W3CDTF">2019-03-13T11:42:00Z</dcterms:modified>
</cp:coreProperties>
</file>